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148840" cy="716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ppinesque-logo-red-whi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16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/>
          <w:b/>
          <w:i w:val="0"/>
          <w:color w:val="ED1C24"/>
          <w:sz w:val="40"/>
        </w:rPr>
        <w:t>DOMANDA DI AMMISSIONE A SOCIO</w:t>
      </w:r>
    </w:p>
    <w:p>
      <w:pPr>
        <w:spacing w:after="180"/>
        <w:jc w:val="center"/>
      </w:pPr>
      <w:r>
        <w:rPr>
          <w:rFonts w:ascii="Arial" w:hAnsi="Arial"/>
          <w:b/>
          <w:i w:val="0"/>
          <w:color w:val="666666"/>
          <w:sz w:val="19"/>
        </w:rPr>
        <w:t>Modulo minorenni · Anno accademico 2026–2027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858" w:type="dxa"/>
        <w:tblInd w:w="120" w:type="dxa"/>
      </w:tblPr>
      <w:tblGrid>
        <w:gridCol w:w="3286"/>
        <w:gridCol w:w="3286"/>
        <w:gridCol w:w="3286"/>
      </w:tblGrid>
      <w:tr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VERSIONE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2026–27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DA ALLEGARE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Certificato medico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CONTATTI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+39 346 095 8205</w:t>
            </w:r>
          </w:p>
        </w:tc>
      </w:tr>
    </w:tbl>
    <w:p>
      <w:pPr>
        <w:pStyle w:val="Heading1"/>
      </w:pPr>
      <w:r>
        <w:t>Dati del genitore o tutore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NOME E COGNOME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DATA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LUOGO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CODICE FISCALE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TELEFONO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E-MAIL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INDIRIZZO DI RESIDENZA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Dichiaro di essere genitore o tutore esercente la responsabilità genitoriale sul minore indicato.</w:t>
      </w:r>
    </w:p>
    <w:p>
      <w:pPr>
        <w:pStyle w:val="Heading1"/>
      </w:pPr>
      <w:r>
        <w:t>Dati del minore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NOME E COGNOME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DATA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LUOGO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CODICE FISCALE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TELEFONO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E-MAIL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INDIRIZZO DI RESIDENZA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CONTATTO DI EMERGENZA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Baby · mercoledì 17:00–18:00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Kidz · mercoledì 18:00–19:00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Teens · mercoledì 19:00–20:00</w:t>
      </w:r>
    </w:p>
    <w:p>
      <w:pPr>
        <w:pStyle w:val="Heading1"/>
      </w:pPr>
      <w:r>
        <w:t>Richiesta e dichiarazioni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Il genitore/tutore chiede l’ammissione a socio Poppinesque A.S.D. per l’anno 2026–2027, secondo Statuto e regolamento.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Dichiara di avere letto e accettato Statuto, regolamento, calendario e condizioni economiche 2026–27.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Si impegna a consegnare il certificato medico valido richiesto prima della frequenza ordinaria e a comunicare informazioni rilevanti per la sicurezza.</w:t>
      </w:r>
    </w:p>
    <w:p>
      <w:pPr>
        <w:spacing w:before="160"/>
      </w:pPr>
      <w:r>
        <w:rPr>
          <w:rFonts w:ascii="Arial" w:hAnsi="Arial"/>
          <w:b w:val="0"/>
          <w:i w:val="0"/>
          <w:color w:val="090909"/>
          <w:sz w:val="18"/>
        </w:rPr>
        <w:t>Luogo e data  ____________________________________</w:t>
      </w:r>
    </w:p>
    <w:p>
      <w:r>
        <w:rPr>
          <w:rFonts w:ascii="Arial" w:hAnsi="Arial"/>
          <w:b/>
          <w:i w:val="0"/>
          <w:color w:val="090909"/>
          <w:sz w:val="18"/>
        </w:rPr>
        <w:t>Firma del genitore/tutore  ____________________________________</w:t>
      </w:r>
    </w:p>
    <w:p>
      <w:r>
        <w:br w:type="page"/>
      </w:r>
    </w:p>
    <w:p>
      <w:pPr>
        <w:pStyle w:val="Heading1"/>
      </w:pPr>
      <w:r>
        <w:t>Informativa essenziale privacy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Titolare: </w:t>
      </w:r>
      <w:r>
        <w:rPr>
          <w:rFonts w:ascii="Arial" w:hAnsi="Arial"/>
          <w:b w:val="0"/>
          <w:i w:val="0"/>
          <w:color w:val="090909"/>
          <w:sz w:val="17"/>
        </w:rPr>
        <w:t>Poppinesque A.S.D., C.F. 93253690239, Via Pastore 44, 37019 Peschiera del Garda (VR), poppinesque@gmail.com.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Finalità: </w:t>
      </w:r>
      <w:r>
        <w:rPr>
          <w:rFonts w:ascii="Arial" w:hAnsi="Arial"/>
          <w:b w:val="0"/>
          <w:i w:val="0"/>
          <w:color w:val="090909"/>
          <w:sz w:val="17"/>
        </w:rPr>
        <w:t>Ammissione e rapporto associativo, corsi, pagamenti, assicurazione, adempimenti sportivi e fiscali, sicurezza e comunicazioni organizzative. I dati del minore e del genitore/tutore sono usati solo per finalità pertinenti.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Base giuridica: </w:t>
      </w:r>
      <w:r>
        <w:rPr>
          <w:rFonts w:ascii="Arial" w:hAnsi="Arial"/>
          <w:b w:val="0"/>
          <w:i w:val="0"/>
          <w:color w:val="090909"/>
          <w:sz w:val="17"/>
        </w:rPr>
        <w:t>Richiesta e rapporto associativo, obblighi di legge e tutela della salute. Immagini, video e comunicazioni promozionali richiedono consensi separati, facoltativi e revocabili.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Destinatari e conservazione: </w:t>
      </w:r>
      <w:r>
        <w:rPr>
          <w:rFonts w:ascii="Arial" w:hAnsi="Arial"/>
          <w:b w:val="0"/>
          <w:i w:val="0"/>
          <w:color w:val="090909"/>
          <w:sz w:val="17"/>
        </w:rPr>
        <w:t>Nei limiti necessari: enti di tesseramento/affiliazione, assicurazione, professionisti e fornitori autorizzati, autorità e soggetti previsti dalla legge. Conservazione per il tempo necessario e gli obblighi applicabili.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Diritti: </w:t>
      </w:r>
      <w:r>
        <w:rPr>
          <w:rFonts w:ascii="Arial" w:hAnsi="Arial"/>
          <w:b w:val="0"/>
          <w:i w:val="0"/>
          <w:color w:val="090909"/>
          <w:sz w:val="17"/>
        </w:rPr>
        <w:t>Accesso, rettifica, cancellazione, limitazione, opposizione e portabilità nei casi previsti; revoca dei consensi e reclamo al Garante. Riferimenti: Regolamento (UE) 2016/679 e D.Lgs. 196/2003 come modificato.</w:t>
      </w:r>
    </w:p>
    <w:p>
      <w:pPr>
        <w:pStyle w:val="Heading1"/>
      </w:pPr>
      <w:r>
        <w:t>Consensi facoltativi</w:t>
      </w:r>
    </w:p>
    <w:p>
      <w:r>
        <w:rPr>
          <w:rFonts w:ascii="Arial" w:hAnsi="Arial"/>
          <w:b/>
          <w:i w:val="0"/>
          <w:color w:val="090909"/>
          <w:sz w:val="17"/>
        </w:rPr>
        <w:t xml:space="preserve">Immagini e video. </w:t>
      </w:r>
      <w:r>
        <w:rPr>
          <w:rFonts w:ascii="Arial" w:hAnsi="Arial"/>
          <w:b w:val="0"/>
          <w:i w:val="0"/>
          <w:color w:val="090909"/>
          <w:sz w:val="17"/>
        </w:rPr>
        <w:t>Autorizzo l’utilizzo gratuito di immagini e video del minore per sito, social, stampa e materiali istituzionali Poppinesque. Il consenso non condiziona l’iscrizione ed è revocabile per gli usi futuri.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ACCONSENTO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NON ACCONSENTO</w:t>
      </w:r>
    </w:p>
    <w:p>
      <w:pPr>
        <w:spacing w:before="100"/>
      </w:pPr>
      <w:r>
        <w:rPr>
          <w:rFonts w:ascii="Arial" w:hAnsi="Arial"/>
          <w:b/>
          <w:i w:val="0"/>
          <w:color w:val="090909"/>
          <w:sz w:val="17"/>
        </w:rPr>
        <w:t xml:space="preserve">Promozione. </w:t>
      </w:r>
      <w:r>
        <w:rPr>
          <w:rFonts w:ascii="Arial" w:hAnsi="Arial"/>
          <w:b w:val="0"/>
          <w:i w:val="0"/>
          <w:color w:val="090909"/>
          <w:sz w:val="17"/>
        </w:rPr>
        <w:t>Autorizzo comunicazioni su corsi, eventi e iniziative tramite e-mail, telefono o messaggistica, distinte dalle comunicazioni organizzative necessarie.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ACCONSENTO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NON ACCONSENTO</w:t>
      </w:r>
    </w:p>
    <w:p>
      <w:pPr>
        <w:spacing w:before="160"/>
      </w:pPr>
      <w:r>
        <w:rPr>
          <w:rFonts w:ascii="Arial" w:hAnsi="Arial"/>
          <w:b w:val="0"/>
          <w:i w:val="0"/>
          <w:color w:val="090909"/>
          <w:sz w:val="18"/>
        </w:rPr>
        <w:t>Luogo e data  ____________________________________</w:t>
      </w:r>
    </w:p>
    <w:p>
      <w:r>
        <w:rPr>
          <w:rFonts w:ascii="Arial" w:hAnsi="Arial"/>
          <w:b/>
          <w:i w:val="0"/>
          <w:color w:val="090909"/>
          <w:sz w:val="18"/>
        </w:rPr>
        <w:t>Firma del genitore/tutore  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6666"/>
        <w:sz w:val="16"/>
      </w:rPr>
      <w:t>poppinesque@gmail.com  ·  +39 346 095 8205  ·  C.F. 93253690239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i w:val="0"/>
        <w:color w:val="666666"/>
        <w:sz w:val="15"/>
      </w:rPr>
      <w:t>POPPINESQUE A.S.D.  ·  HIP HOP &amp; STREET DANCE  ·  PESCHIERA DEL GARDA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ED1C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ED1C2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