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148840" cy="716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ppinesque-logo-red-whi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16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ED1C24"/>
          <w:sz w:val="40"/>
        </w:rPr>
        <w:t>LEZIONE DI PROVA GRATUITA</w:t>
      </w:r>
    </w:p>
    <w:p>
      <w:pPr>
        <w:spacing w:after="180"/>
        <w:jc w:val="center"/>
      </w:pPr>
      <w:r>
        <w:rPr>
          <w:rFonts w:ascii="Arial" w:hAnsi="Arial"/>
          <w:b/>
          <w:i w:val="0"/>
          <w:color w:val="666666"/>
          <w:sz w:val="19"/>
        </w:rPr>
        <w:t>Modulo maggiorenni · Anno accademico 2026–2027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858" w:type="dxa"/>
        <w:tblInd w:w="120" w:type="dxa"/>
      </w:tblPr>
      <w:tblGrid>
        <w:gridCol w:w="3286"/>
        <w:gridCol w:w="3286"/>
        <w:gridCol w:w="3286"/>
      </w:tblGrid>
      <w:tr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QUANDO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Ogni mercoledì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DOVE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Porto Vecchio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REFERENTE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Damiano</w:t>
            </w:r>
          </w:p>
        </w:tc>
      </w:tr>
    </w:tbl>
    <w:p>
      <w:pPr>
        <w:pStyle w:val="Heading1"/>
      </w:pPr>
      <w:r>
        <w:t>Dati del partecipante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DATA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LUOGO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CODICE FISCALE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TELEFONO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E-MAIL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INDIRIZZO DI RESIDENZA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CONTATTO DI EMERGENZA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Adulti · 20:00–21:00</w:t>
      </w:r>
    </w:p>
    <w:p>
      <w:pPr>
        <w:pStyle w:val="Heading1"/>
      </w:pPr>
      <w:r>
        <w:t>Dichiarazione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Il partecipante è in condizioni psicofisiche compatibili con la lezione e non sono note controindicazioni all’attività proposta.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Prima dell’ammissione a socio e del completamento dell’iscrizione, il partecipante potrebbe non essere coperto dalla polizza associativa.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Il partecipante seguirà le indicazioni dell’insegnante, userà scarpe pulite e abbigliamento idoneo e interromperà l’attività in caso di dolore o malessere.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Sono compresi i normali rischi dell’attività motoria. Restano fermi i diritti inderogabili e le responsabilità che non possono essere escluse per legge.</w:t>
      </w:r>
    </w:p>
    <w:p>
      <w:pPr>
        <w:spacing w:before="100"/>
      </w:pPr>
      <w:r>
        <w:rPr>
          <w:rFonts w:ascii="Arial" w:hAnsi="Arial"/>
          <w:b/>
          <w:i w:val="0"/>
          <w:color w:val="ED1C24"/>
          <w:sz w:val="16"/>
        </w:rPr>
        <w:t xml:space="preserve">Privacy. </w:t>
      </w:r>
      <w:r>
        <w:rPr>
          <w:rFonts w:ascii="Arial" w:hAnsi="Arial"/>
          <w:b w:val="0"/>
          <w:i w:val="0"/>
          <w:color w:val="090909"/>
          <w:sz w:val="16"/>
        </w:rPr>
        <w:t>I dati sono trattati solo per gestire la prova, la sicurezza e il ricontatto organizzativo secondo GDPR. Diritti: poppinesque@gmail.com.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del partecipante  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6666"/>
        <w:sz w:val="16"/>
      </w:rPr>
      <w:t>poppinesque@gmail.com  ·  +39 346 095 8205  ·  C.F. 93253690239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i w:val="0"/>
        <w:color w:val="666666"/>
        <w:sz w:val="15"/>
      </w:rPr>
      <w:t>POPPINESQUE A.S.D.  ·  HIP HOP &amp; STREET DANCE  ·  PESCHIERA DEL GARDA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ED1C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ED1C2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